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Self-Awareness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Students should have already learned to direct their attention inwards to the body and sensations. In this learning experience, they will explore directioning attention inwardly to the mind–known as metacognition, meaning thoughts, emotions, and feelings. They will explore how such attention can eventually help them to create a “gap” between stimulus and response, an aid for stopping the spark before it becomes a forest fire.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the practice of observing their own thoughts and feelings.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Notice a gap between environment and response, facilitating impulse control.</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49418" cy="1252924"/>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649418" cy="125292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 &amp; Self-Awareness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mind jar</w:t>
            </w:r>
          </w:p>
          <w:p w:rsidR="00000000" w:rsidDel="00000000" w:rsidP="00000000" w:rsidRDefault="00000000" w:rsidRPr="00000000" w14:paraId="000000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Print-out of sky image at end of learning experience</w:t>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1.png"/>
                  <a:graphic>
                    <a:graphicData uri="http://schemas.openxmlformats.org/drawingml/2006/picture">
                      <pic:pic>
                        <pic:nvPicPr>
                          <pic:cNvPr id="0" name="image1.png"/>
                          <pic:cNvPicPr preferRelativeResize="0"/>
                        </pic:nvPicPr>
                        <pic:blipFill>
                          <a:blip r:embed="rId7"/>
                          <a:srcRect b="677" l="0" r="0" t="6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prepare for a short attention practice on the breath. How do we want our body to be?</w:t>
            </w:r>
          </w:p>
          <w:p w:rsidR="00000000" w:rsidDel="00000000" w:rsidP="00000000" w:rsidRDefault="00000000" w:rsidRPr="00000000" w14:paraId="0000001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w:t>
            </w:r>
          </w:p>
          <w:p w:rsidR="00000000" w:rsidDel="00000000" w:rsidP="00000000" w:rsidRDefault="00000000" w:rsidRPr="00000000" w14:paraId="0000001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w:t>
            </w:r>
          </w:p>
          <w:p w:rsidR="00000000" w:rsidDel="00000000" w:rsidP="00000000" w:rsidRDefault="00000000" w:rsidRPr="00000000" w14:paraId="0000001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w:t>
            </w:r>
          </w:p>
          <w:p w:rsidR="00000000" w:rsidDel="00000000" w:rsidP="00000000" w:rsidRDefault="00000000" w:rsidRPr="00000000" w14:paraId="0000001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w:t>
            </w:r>
          </w:p>
          <w:p w:rsidR="00000000" w:rsidDel="00000000" w:rsidP="00000000" w:rsidRDefault="00000000" w:rsidRPr="00000000" w14:paraId="0000001E">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w:t>
            </w:r>
          </w:p>
          <w:p w:rsidR="00000000" w:rsidDel="00000000" w:rsidP="00000000" w:rsidRDefault="00000000" w:rsidRPr="00000000" w14:paraId="0000001F">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0">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w:t>
            </w:r>
          </w:p>
          <w:p w:rsidR="00000000" w:rsidDel="00000000" w:rsidP="00000000" w:rsidRDefault="00000000" w:rsidRPr="00000000" w14:paraId="0000002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Can We Watch the Mind? (7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discussion is to introduce the idea of paying attention to our minds without immediately getting caught up in thoughts, feelings, memories and so on. The image of the blue sky with a few clouds and birds is a metaphor for the mind.</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9">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place our attention on our mind itself. </w:t>
            </w:r>
          </w:p>
          <w:p w:rsidR="00000000" w:rsidDel="00000000" w:rsidP="00000000" w:rsidRDefault="00000000" w:rsidRPr="00000000" w14:paraId="0000002A">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notice thoughts, feelings, sensations, memories and images as they come and go.</w:t>
            </w:r>
          </w:p>
          <w:p w:rsidR="00000000" w:rsidDel="00000000" w:rsidP="00000000" w:rsidRDefault="00000000" w:rsidRPr="00000000" w14:paraId="0000002B">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pay attention to our thoughts and emotions in our mind.</w:t>
            </w:r>
          </w:p>
          <w:p w:rsidR="00000000" w:rsidDel="00000000" w:rsidP="00000000" w:rsidRDefault="00000000" w:rsidRPr="00000000" w14:paraId="0000002C">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watch simply observe our thoughts, we get less caught up in them.</w:t>
            </w:r>
          </w:p>
          <w:p w:rsidR="00000000" w:rsidDel="00000000" w:rsidP="00000000" w:rsidRDefault="00000000" w:rsidRPr="00000000" w14:paraId="0000002D">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Watching our thoughts helps us learn about what’s going on inside us and helps us be less reactive.</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mind jar</w:t>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Copies of the image of the sky with clouds and birds (at end of this learning experience)</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what we can pay attention to inside and outside.</w:t>
            </w:r>
          </w:p>
          <w:p w:rsidR="00000000" w:rsidDel="00000000" w:rsidP="00000000" w:rsidRDefault="00000000" w:rsidRPr="00000000" w14:paraId="0000003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the mind jar again. Recollect together what you did together in building the mind jar.</w:t>
            </w:r>
          </w:p>
          <w:p w:rsidR="00000000" w:rsidDel="00000000" w:rsidP="00000000" w:rsidRDefault="00000000" w:rsidRPr="00000000" w14:paraId="0000003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about how many thoughts</w:t>
            </w:r>
          </w:p>
          <w:p w:rsidR="00000000" w:rsidDel="00000000" w:rsidP="00000000" w:rsidRDefault="00000000" w:rsidRPr="00000000" w14:paraId="0000003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may have in one day. Try to count them using an example. They might notice images, thoughts, feelings, sensations.</w:t>
            </w:r>
          </w:p>
          <w:p w:rsidR="00000000" w:rsidDel="00000000" w:rsidP="00000000" w:rsidRDefault="00000000" w:rsidRPr="00000000" w14:paraId="0000003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time for sharing.</w:t>
            </w:r>
          </w:p>
          <w:p w:rsidR="00000000" w:rsidDel="00000000" w:rsidP="00000000" w:rsidRDefault="00000000" w:rsidRPr="00000000" w14:paraId="00000037">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them know you are going talk them through a reflective practice to try to watch their own thoughts.</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that we are “just noticing” like we did with the object in “I notice, I wonder.”</w:t>
            </w:r>
          </w:p>
          <w:p w:rsidR="00000000" w:rsidDel="00000000" w:rsidP="00000000" w:rsidRDefault="00000000" w:rsidRPr="00000000" w14:paraId="0000003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no right answers. A distraction is just something to notice.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The Spark and the Forest Fire</w:t>
            </w: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8"/>
                          <a:srcRect b="0" l="112" r="112"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been learning how to strengthen our attention.</w:t>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We’ve learned we can pay attention to things on the outside and things on the inside.</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things we could pay attention to on the inside? What goes on inside us?</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are our thoughts? When I have an idea or think of something, is that on the outside or inside?</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about when I feel something? Like when I feel happy or tired? Or when I’m upset? Or when I’m happy? Where are those?</w:t>
            </w:r>
          </w:p>
          <w:p w:rsidR="00000000" w:rsidDel="00000000" w:rsidP="00000000" w:rsidRDefault="00000000" w:rsidRPr="00000000" w14:paraId="0000004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we can pay attention to our thoughts and what’s going on inside us?</w:t>
            </w:r>
          </w:p>
          <w:p w:rsidR="00000000" w:rsidDel="00000000" w:rsidP="00000000" w:rsidRDefault="00000000" w:rsidRPr="00000000" w14:paraId="0000004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when we made the mind jar and we read the story about Theresa? Lots of things were going on and we put them in the mind jar.</w:t>
            </w:r>
          </w:p>
          <w:p w:rsidR="00000000" w:rsidDel="00000000" w:rsidP="00000000" w:rsidRDefault="00000000" w:rsidRPr="00000000" w14:paraId="0000004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we put in? Can you remember what those things stood for?</w:t>
            </w:r>
          </w:p>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we have thoughts there? What about feelings? What else do we have there?</w:t>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these things like our thoughts and feelings come up in our minds. How many thoughts do you have each day? Do you think you could count them?</w:t>
            </w:r>
          </w:p>
          <w:p w:rsidR="00000000" w:rsidDel="00000000" w:rsidP="00000000" w:rsidRDefault="00000000" w:rsidRPr="00000000" w14:paraId="0000004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think it’s possible to watch your thoughts?</w:t>
            </w:r>
          </w:p>
          <w:p w:rsidR="00000000" w:rsidDel="00000000" w:rsidP="00000000" w:rsidRDefault="00000000" w:rsidRPr="00000000" w14:paraId="0000004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Usually when we have a thought we get all caught up in it. It carries us away. For example, I might think of ice cream. Let’s talk a moment to do this right now. Let’s close our eyes and think about ice cream. I will ring the chime when a minute is up. </w:t>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a minute to pass and ring the chime and ask: What happened? Then make this point. Then suddenly I am thinking of what kind of ice cream I want, and where I'm going to get it, and how good it's going to taste! then I might be thinking about the ice cream I had at the beach and then I might be thinking I wish I could go to the beach and pretty soon I would be carried away. </w:t>
            </w:r>
          </w:p>
          <w:p w:rsidR="00000000" w:rsidDel="00000000" w:rsidP="00000000" w:rsidRDefault="00000000" w:rsidRPr="00000000" w14:paraId="0000004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what if I just watched that thought? What do you think would happen? </w:t>
            </w:r>
          </w:p>
          <w:p w:rsidR="00000000" w:rsidDel="00000000" w:rsidP="00000000" w:rsidRDefault="00000000" w:rsidRPr="00000000" w14:paraId="0000004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our thoughts stay forever? </w:t>
            </w:r>
          </w:p>
          <w:p w:rsidR="00000000" w:rsidDel="00000000" w:rsidP="00000000" w:rsidRDefault="00000000" w:rsidRPr="00000000" w14:paraId="0000004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if I watched it, do you think a new thought would come eventually? </w:t>
            </w:r>
          </w:p>
          <w:p w:rsidR="00000000" w:rsidDel="00000000" w:rsidP="00000000" w:rsidRDefault="00000000" w:rsidRPr="00000000" w14:paraId="0000005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look at this picture. [Show picture of the sky with clouds.] What do you notice about this picture? </w:t>
            </w:r>
          </w:p>
          <w:p w:rsidR="00000000" w:rsidDel="00000000" w:rsidP="00000000" w:rsidRDefault="00000000" w:rsidRPr="00000000" w14:paraId="0000005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like the clear mind jar, this picture of the sky were a picture of our mind and the thoughts and feelings that come up in it? </w:t>
            </w:r>
          </w:p>
          <w:p w:rsidR="00000000" w:rsidDel="00000000" w:rsidP="00000000" w:rsidRDefault="00000000" w:rsidRPr="00000000" w14:paraId="0000005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are the thoughts and feelings? Maybe they are the clouds here. What are other things that appear in the sky? Maybe a rainbow, birds, or an airplane? Maybe even a storm or lightning bolt would appear sometimes! </w:t>
            </w:r>
          </w:p>
          <w:p w:rsidR="00000000" w:rsidDel="00000000" w:rsidP="00000000" w:rsidRDefault="00000000" w:rsidRPr="00000000" w14:paraId="0000005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all those things come up in the sky, what does the sky do? Does it change? Does it try to hold on to anything that appears? Does it try to push anything away? </w:t>
            </w:r>
          </w:p>
          <w:p w:rsidR="00000000" w:rsidDel="00000000" w:rsidP="00000000" w:rsidRDefault="00000000" w:rsidRPr="00000000" w14:paraId="0000005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wonder if we can watch our thoughts and feelings like this sky. Do you think we can watch thoughts come and go without holding on to them or pushing them away? We're going to try. We'll do an experiment together." </w:t>
            </w:r>
          </w:p>
        </w:tc>
      </w:tr>
    </w:tbl>
    <w:p w:rsidR="00000000" w:rsidDel="00000000" w:rsidP="00000000" w:rsidRDefault="00000000" w:rsidRPr="00000000" w14:paraId="0000005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Observing the Mind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reflective practice similar to the focused attention on the breath, except that instead of a single object of focus, students will be just sitting quietly with eyes closed or downcast while simply noticing what arises in their mind, without getting involved with the contents of their thoughts and feelings. The practice here is just to watch and observe them with open curiosity and without getting too involved. Unlike daydreaming, the purpose is to not get caught up in thoughts and carried away by them, but instead watch them with an open curiosity and without judgment. Practicing this can increase one’s ability to catch impulses before they turn into strong emotions and behavioral reactions.</w:t>
            </w:r>
          </w:p>
          <w:p w:rsidR="00000000" w:rsidDel="00000000" w:rsidP="00000000" w:rsidRDefault="00000000" w:rsidRPr="00000000" w14:paraId="000000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A">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will notice that this practice combines resourcing and grounding, attention on the breath, and then observing the mind. Each of these practices have been built up to sequentially, so if your students are not able to do this full practice, go back and practice the shorter practices with them more.</w:t>
            </w:r>
          </w:p>
          <w:p w:rsidR="00000000" w:rsidDel="00000000" w:rsidP="00000000" w:rsidRDefault="00000000" w:rsidRPr="00000000" w14:paraId="0000005B">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Once they can do this combined practice, you can considering making this your main practice, and repeat this practice many times with your students, ideally twice or more each week. You can then gradually lengthen the pauses until they are 30 seconds to a minute in length. Eventually you may be able to do 5-minute long practices. As your students eventually become able to do this, they will be engaging in very significant attention training, and their progress will be an encouraging sign to them that they are strengthening their muscle of attention.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Mindful Listening</w:t>
            </w: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9"/>
                          <a:srcRect b="0" l="112" r="112"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comfortable, alert posture. </w:t>
            </w:r>
          </w:p>
          <w:p w:rsidR="00000000" w:rsidDel="00000000" w:rsidP="00000000" w:rsidRDefault="00000000" w:rsidRPr="00000000" w14:paraId="00000062">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we're too excited or too tired, or if we're not in our resilient zone, it will be hard to train our attention. Just like in our drawings where we drew our minds when they were too dull or too excited. </w:t>
            </w:r>
          </w:p>
          <w:p w:rsidR="00000000" w:rsidDel="00000000" w:rsidP="00000000" w:rsidRDefault="00000000" w:rsidRPr="00000000" w14:paraId="00000063">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let's sit upright with our backs straight. And so we don't get distracted, let's lower our eyes to the ground or close them. </w:t>
            </w:r>
          </w:p>
          <w:p w:rsidR="00000000" w:rsidDel="00000000" w:rsidP="00000000" w:rsidRDefault="00000000" w:rsidRPr="00000000" w14:paraId="00000064">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first we'll do a resourcing and grounding activity to help us be in our resilient zone. </w:t>
            </w:r>
          </w:p>
          <w:p w:rsidR="00000000" w:rsidDel="00000000" w:rsidP="00000000" w:rsidRDefault="00000000" w:rsidRPr="00000000" w14:paraId="0000006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of one of our resources in silence. Or if you prefer, you can do some grounding where you are sitting. [Pause.] </w:t>
            </w:r>
          </w:p>
          <w:p w:rsidR="00000000" w:rsidDel="00000000" w:rsidP="00000000" w:rsidRDefault="00000000" w:rsidRPr="00000000" w14:paraId="00000066">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focus on our breath now. We'll use that as our object of focus. Remember if you start to feel uncomfortable, you can go back to your resource or to grounding. [Pause for 30 seconds or longer if your students are comfortable doing so.] </w:t>
            </w:r>
          </w:p>
          <w:p w:rsidR="00000000" w:rsidDel="00000000" w:rsidP="00000000" w:rsidRDefault="00000000" w:rsidRPr="00000000" w14:paraId="0000006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practice just watching our mind. </w:t>
            </w:r>
          </w:p>
          <w:p w:rsidR="00000000" w:rsidDel="00000000" w:rsidP="00000000" w:rsidRDefault="00000000" w:rsidRPr="00000000" w14:paraId="0000006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release our breath. Instead of focusing on our breath, we’re just going to watch to see whatever comes up in our mind.</w:t>
            </w:r>
          </w:p>
          <w:p w:rsidR="00000000" w:rsidDel="00000000" w:rsidP="00000000" w:rsidRDefault="00000000" w:rsidRPr="00000000" w14:paraId="0000006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instead of getting caught up in our thoughts, we’re going to see if we can just watch them.</w:t>
            </w:r>
          </w:p>
          <w:p w:rsidR="00000000" w:rsidDel="00000000" w:rsidP="00000000" w:rsidRDefault="00000000" w:rsidRPr="00000000" w14:paraId="0000006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be silent and pay close attention and see if we can do that. [Pause for 15-30 seconds, or more if your students are comfortable doing so.]</w:t>
            </w:r>
          </w:p>
          <w:p w:rsidR="00000000" w:rsidDel="00000000" w:rsidP="00000000" w:rsidRDefault="00000000" w:rsidRPr="00000000" w14:paraId="0000006B">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get distracted or caught up in our thoughts, let’s just remember that we’re watching our thoughts. We’re seeing them come, stay, and go. Let’s try to do that just a little bit more. [Pause for 15-30 seconds or more.]</w:t>
            </w:r>
          </w:p>
          <w:p w:rsidR="00000000" w:rsidDel="00000000" w:rsidP="00000000" w:rsidRDefault="00000000" w:rsidRPr="00000000" w14:paraId="0000006C">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open our eyes and share.</w:t>
            </w:r>
          </w:p>
          <w:p w:rsidR="00000000" w:rsidDel="00000000" w:rsidP="00000000" w:rsidRDefault="00000000" w:rsidRPr="00000000" w14:paraId="0000006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w:t>
            </w:r>
          </w:p>
          <w:p w:rsidR="00000000" w:rsidDel="00000000" w:rsidP="00000000" w:rsidRDefault="00000000" w:rsidRPr="00000000" w14:paraId="0000006E">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anyone watch thoughts coming and going? What was that like?</w:t>
            </w:r>
          </w:p>
          <w:p w:rsidR="00000000" w:rsidDel="00000000" w:rsidP="00000000" w:rsidRDefault="00000000" w:rsidRPr="00000000" w14:paraId="0000006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anyone notice a time when there were no thoughts? Maybe a pause or a break or gap between?”</w:t>
            </w:r>
          </w:p>
        </w:tc>
      </w:tr>
    </w:tbl>
    <w:p w:rsidR="00000000" w:rsidDel="00000000" w:rsidP="00000000" w:rsidRDefault="00000000" w:rsidRPr="00000000" w14:paraId="0000007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10"/>
                          <a:srcRect b="337" l="0" r="0" t="33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have you learned about the mind that you find most interesting or most helpful?</w:t>
            </w:r>
          </w:p>
          <w:p w:rsidR="00000000" w:rsidDel="00000000" w:rsidP="00000000" w:rsidRDefault="00000000" w:rsidRPr="00000000" w14:paraId="00000077">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might it help us if we learned to watch our minds?</w:t>
            </w:r>
          </w:p>
          <w:p w:rsidR="00000000" w:rsidDel="00000000" w:rsidP="00000000" w:rsidRDefault="00000000" w:rsidRPr="00000000" w14:paraId="00000078">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 you think you could spend a moment watching your own mind sometime in the next few days and share what you notice?”</w:t>
            </w:r>
          </w:p>
        </w:tc>
      </w:tr>
    </w:tbl>
    <w:p w:rsidR="00000000" w:rsidDel="00000000" w:rsidP="00000000" w:rsidRDefault="00000000" w:rsidRPr="00000000" w14:paraId="00000079">
      <w:pPr>
        <w:spacing w:after="200" w:lineRule="auto"/>
        <w:rPr>
          <w:rFonts w:ascii="Calibri" w:cs="Calibri" w:eastAsia="Calibri" w:hAnsi="Calibri"/>
          <w:b w:val="1"/>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7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7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