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center" w:leader="none" w:pos="4590"/>
        </w:tabs>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Exploring the Mind </w:t>
      </w:r>
    </w:p>
    <w:p w:rsidR="00000000" w:rsidDel="00000000" w:rsidP="00000000" w:rsidRDefault="00000000" w:rsidRPr="00000000" w14:paraId="00000002">
      <w:pPr>
        <w:rPr>
          <w:rFonts w:ascii="Calibri" w:cs="Calibri" w:eastAsia="Calibri" w:hAnsi="Calibri"/>
          <w:sz w:val="24"/>
          <w:szCs w:val="24"/>
        </w:rPr>
      </w:pPr>
      <w:r w:rsidDel="00000000" w:rsidR="00000000" w:rsidRPr="00000000">
        <w:rPr>
          <w:rtl w:val="0"/>
        </w:rPr>
      </w:r>
    </w:p>
    <w:tbl>
      <w:tblPr>
        <w:tblStyle w:val="Table1"/>
        <w:tblW w:w="93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95"/>
        <w:gridCol w:w="4695"/>
        <w:tblGridChange w:id="0">
          <w:tblGrid>
            <w:gridCol w:w="4695"/>
            <w:gridCol w:w="469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Purpose:</w:t>
            </w:r>
          </w:p>
          <w:p w:rsidR="00000000" w:rsidDel="00000000" w:rsidP="00000000" w:rsidRDefault="00000000" w:rsidRPr="00000000" w14:paraId="00000004">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 this learning experience, students will engage in a vocabulary mixer through the structure</w:t>
            </w:r>
          </w:p>
          <w:p w:rsidR="00000000" w:rsidDel="00000000" w:rsidP="00000000" w:rsidRDefault="00000000" w:rsidRPr="00000000" w14:paraId="00000005">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of a jigsaw activity. Students will illustrate and describe a concept and share their findings</w:t>
            </w:r>
          </w:p>
          <w:p w:rsidR="00000000" w:rsidDel="00000000" w:rsidP="00000000" w:rsidRDefault="00000000" w:rsidRPr="00000000" w14:paraId="00000006">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with the rest of the class. Students will engage in a focusing practice and describe the</w:t>
            </w:r>
          </w:p>
          <w:p w:rsidR="00000000" w:rsidDel="00000000" w:rsidP="00000000" w:rsidRDefault="00000000" w:rsidRPr="00000000" w14:paraId="00000007">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benefits this practice can have on the mind and body.</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Learning Objectives:</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Students will be able to</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B">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Explore what is meant by “mind” and</w:t>
            </w:r>
          </w:p>
          <w:p w:rsidR="00000000" w:rsidDel="00000000" w:rsidP="00000000" w:rsidRDefault="00000000" w:rsidRPr="00000000" w14:paraId="0000000C">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ways we can study the mind</w:t>
            </w:r>
          </w:p>
          <w:p w:rsidR="00000000" w:rsidDel="00000000" w:rsidP="00000000" w:rsidRDefault="00000000" w:rsidRPr="00000000" w14:paraId="0000000D">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Learn that people can calm and stabilize</w:t>
            </w:r>
          </w:p>
          <w:p w:rsidR="00000000" w:rsidDel="00000000" w:rsidP="00000000" w:rsidRDefault="00000000" w:rsidRPr="00000000" w14:paraId="0000000E">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their mind by using strategies that help</w:t>
            </w:r>
          </w:p>
          <w:p w:rsidR="00000000" w:rsidDel="00000000" w:rsidP="00000000" w:rsidRDefault="00000000" w:rsidRPr="00000000" w14:paraId="0000000F">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them to relax and settle</w:t>
            </w:r>
          </w:p>
          <w:p w:rsidR="00000000" w:rsidDel="00000000" w:rsidP="00000000" w:rsidRDefault="00000000" w:rsidRPr="00000000" w14:paraId="00000010">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Explore the similarities people share,</w:t>
            </w:r>
          </w:p>
          <w:p w:rsidR="00000000" w:rsidDel="00000000" w:rsidP="00000000" w:rsidRDefault="00000000" w:rsidRPr="00000000" w14:paraId="00000011">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with regard to our minds and mental</w:t>
            </w:r>
          </w:p>
          <w:p w:rsidR="00000000" w:rsidDel="00000000" w:rsidP="00000000" w:rsidRDefault="00000000" w:rsidRPr="00000000" w14:paraId="00000012">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experiences</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Primary Core Component</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rPr>
              <w:drawing>
                <wp:inline distB="114300" distT="114300" distL="114300" distR="114300">
                  <wp:extent cx="1752600" cy="17526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752600" cy="1752600"/>
                          </a:xfrm>
                          <a:prstGeom prst="rect"/>
                          <a:ln/>
                        </pic:spPr>
                      </pic:pic>
                    </a:graphicData>
                  </a:graphic>
                </wp:inline>
              </w:drawing>
            </w:r>
            <w:r w:rsidDel="00000000" w:rsidR="00000000" w:rsidRPr="00000000">
              <w:rPr>
                <w:rFonts w:ascii="Calibri" w:cs="Calibri" w:eastAsia="Calibri" w:hAnsi="Calibri"/>
              </w:rPr>
              <w:drawing>
                <wp:inline distB="114300" distT="114300" distL="114300" distR="114300">
                  <wp:extent cx="1733550" cy="1600200"/>
                  <wp:effectExtent b="0" l="0" r="0" t="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733550" cy="1600200"/>
                          </a:xfrm>
                          <a:prstGeom prst="rect"/>
                          <a:ln/>
                        </pic:spPr>
                      </pic:pic>
                    </a:graphicData>
                  </a:graphic>
                </wp:inline>
              </w:drawing>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Length</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45 Minutes </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17">
            <w:pPr>
              <w:widowControl w:val="0"/>
              <w:spacing w:after="10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 Required</w:t>
            </w:r>
          </w:p>
          <w:p w:rsidR="00000000" w:rsidDel="00000000" w:rsidP="00000000" w:rsidRDefault="00000000" w:rsidRPr="00000000" w14:paraId="0000001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Vocabulary Mixer</w:t>
            </w:r>
          </w:p>
          <w:p w:rsidR="00000000" w:rsidDel="00000000" w:rsidP="00000000" w:rsidRDefault="00000000" w:rsidRPr="00000000" w14:paraId="0000001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Writing utensils and paper</w:t>
            </w:r>
          </w:p>
          <w:p w:rsidR="00000000" w:rsidDel="00000000" w:rsidP="00000000" w:rsidRDefault="00000000" w:rsidRPr="00000000" w14:paraId="0000001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Markers</w:t>
            </w:r>
          </w:p>
        </w:tc>
      </w:tr>
    </w:tbl>
    <w:p w:rsidR="00000000" w:rsidDel="00000000" w:rsidP="00000000" w:rsidRDefault="00000000" w:rsidRPr="00000000" w14:paraId="0000001B">
      <w:pPr>
        <w:spacing w:after="200" w:lineRule="auto"/>
        <w:rPr>
          <w:rFonts w:ascii="Calibri" w:cs="Calibri" w:eastAsia="Calibri" w:hAnsi="Calibri"/>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C">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Check-In  (5 min)</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Slide 2: Check-In </w:t>
            </w:r>
          </w:p>
          <w:p w:rsidR="00000000" w:rsidDel="00000000" w:rsidP="00000000" w:rsidRDefault="00000000" w:rsidRPr="00000000" w14:paraId="0000001E">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Pr>
              <w:drawing>
                <wp:inline distB="114300" distT="114300" distL="114300" distR="114300">
                  <wp:extent cx="1990725" cy="1117600"/>
                  <wp:effectExtent b="0" l="0" r="0" t="0"/>
                  <wp:docPr id="7" name="image6.png"/>
                  <a:graphic>
                    <a:graphicData uri="http://schemas.openxmlformats.org/drawingml/2006/picture">
                      <pic:pic>
                        <pic:nvPicPr>
                          <pic:cNvPr id="0" name="image6.png"/>
                          <pic:cNvPicPr preferRelativeResize="0"/>
                        </pic:nvPicPr>
                        <pic:blipFill>
                          <a:blip r:embed="rId8"/>
                          <a:srcRect b="0" l="0" r="0" t="0"/>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1F">
            <w:pPr>
              <w:widowControl w:val="0"/>
              <w:spacing w:line="240" w:lineRule="auto"/>
              <w:rPr>
                <w:rFonts w:ascii="Calibri" w:cs="Calibri" w:eastAsia="Calibri" w:hAnsi="Calibri"/>
                <w:b w:val="1"/>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Guiding Language</w:t>
            </w:r>
          </w:p>
          <w:p w:rsidR="00000000" w:rsidDel="00000000" w:rsidP="00000000" w:rsidRDefault="00000000" w:rsidRPr="00000000" w14:paraId="00000021">
            <w:pPr>
              <w:widowControl w:val="0"/>
              <w:spacing w:after="24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Settling Activity </w:t>
              <w:br w:type="textWrapping"/>
              <w:t xml:space="preserve">Guiding Language</w:t>
              <w:br w:type="textWrapping"/>
              <w:t xml:space="preserve">[PAUSE]s can be up to 10 seconds each</w:t>
            </w:r>
          </w:p>
          <w:p w:rsidR="00000000" w:rsidDel="00000000" w:rsidP="00000000" w:rsidRDefault="00000000" w:rsidRPr="00000000" w14:paraId="00000022">
            <w:pPr>
              <w:widowControl w:val="0"/>
              <w:spacing w:after="24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“Let’s settle ourselves and be refreshed</w:t>
              <w:br w:type="textWrapping"/>
              <w:t xml:space="preserve">and ready for learning.</w:t>
            </w:r>
          </w:p>
          <w:p w:rsidR="00000000" w:rsidDel="00000000" w:rsidP="00000000" w:rsidRDefault="00000000" w:rsidRPr="00000000" w14:paraId="00000023">
            <w:pPr>
              <w:widowControl w:val="0"/>
              <w:spacing w:after="24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Sit comfortably and either close your eyes</w:t>
              <w:br w:type="textWrapping"/>
              <w:t xml:space="preserve">or find a place to rest your gaze. [PAUSE]</w:t>
            </w:r>
          </w:p>
          <w:p w:rsidR="00000000" w:rsidDel="00000000" w:rsidP="00000000" w:rsidRDefault="00000000" w:rsidRPr="00000000" w14:paraId="00000024">
            <w:pPr>
              <w:widowControl w:val="0"/>
              <w:spacing w:after="24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You can choose to focus on a resource or</w:t>
              <w:br w:type="textWrapping"/>
              <w:t xml:space="preserve">do grounding.</w:t>
            </w:r>
          </w:p>
          <w:p w:rsidR="00000000" w:rsidDel="00000000" w:rsidP="00000000" w:rsidRDefault="00000000" w:rsidRPr="00000000" w14:paraId="00000025">
            <w:pPr>
              <w:widowControl w:val="0"/>
              <w:spacing w:after="24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If you do grounding, notice where your</w:t>
              <w:br w:type="textWrapping"/>
              <w:t xml:space="preserve">body is meeting the chair, floor, wall or</w:t>
              <w:br w:type="textWrapping"/>
              <w:t xml:space="preserve">object/surface of your choice.</w:t>
            </w:r>
          </w:p>
        </w:tc>
      </w:tr>
    </w:tbl>
    <w:p w:rsidR="00000000" w:rsidDel="00000000" w:rsidP="00000000" w:rsidRDefault="00000000" w:rsidRPr="00000000" w14:paraId="00000026">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7">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Presentation - The Mind Jar  (15 min)</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3: Presentation - The Mind Jar </w:t>
            </w:r>
            <w:r w:rsidDel="00000000" w:rsidR="00000000" w:rsidRPr="00000000">
              <w:rPr>
                <w:rtl w:val="0"/>
              </w:rPr>
            </w:r>
          </w:p>
          <w:p w:rsidR="00000000" w:rsidDel="00000000" w:rsidP="00000000" w:rsidRDefault="00000000" w:rsidRPr="00000000" w14:paraId="0000002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5" name="image5.png"/>
                  <a:graphic>
                    <a:graphicData uri="http://schemas.openxmlformats.org/drawingml/2006/picture">
                      <pic:pic>
                        <pic:nvPicPr>
                          <pic:cNvPr id="0" name="image5.png"/>
                          <pic:cNvPicPr preferRelativeResize="0"/>
                        </pic:nvPicPr>
                        <pic:blipFill>
                          <a:blip r:embed="rId9"/>
                          <a:srcRect b="0" l="0" r="0" t="0"/>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2A">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Guiding Language</w:t>
            </w:r>
          </w:p>
          <w:p w:rsidR="00000000" w:rsidDel="00000000" w:rsidP="00000000" w:rsidRDefault="00000000" w:rsidRPr="00000000" w14:paraId="0000002C">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D">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“The “mind” is a broad category that</w:t>
            </w:r>
          </w:p>
          <w:p w:rsidR="00000000" w:rsidDel="00000000" w:rsidP="00000000" w:rsidRDefault="00000000" w:rsidRPr="00000000" w14:paraId="0000002E">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involves our first-person experiences of the</w:t>
            </w:r>
          </w:p>
          <w:p w:rsidR="00000000" w:rsidDel="00000000" w:rsidP="00000000" w:rsidRDefault="00000000" w:rsidRPr="00000000" w14:paraId="0000002F">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world, which can include feelings, emotions,</w:t>
            </w:r>
          </w:p>
          <w:p w:rsidR="00000000" w:rsidDel="00000000" w:rsidP="00000000" w:rsidRDefault="00000000" w:rsidRPr="00000000" w14:paraId="00000030">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thoughts, memories, hopes and fears, and</w:t>
            </w:r>
          </w:p>
          <w:p w:rsidR="00000000" w:rsidDel="00000000" w:rsidP="00000000" w:rsidRDefault="00000000" w:rsidRPr="00000000" w14:paraId="00000031">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our imagination.</w:t>
            </w:r>
          </w:p>
          <w:p w:rsidR="00000000" w:rsidDel="00000000" w:rsidP="00000000" w:rsidRDefault="00000000" w:rsidRPr="00000000" w14:paraId="00000032">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3">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 “mind jar” is a visual representation of</w:t>
            </w:r>
          </w:p>
          <w:p w:rsidR="00000000" w:rsidDel="00000000" w:rsidP="00000000" w:rsidRDefault="00000000" w:rsidRPr="00000000" w14:paraId="00000034">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the mind.”</w:t>
            </w:r>
          </w:p>
          <w:p w:rsidR="00000000" w:rsidDel="00000000" w:rsidP="00000000" w:rsidRDefault="00000000" w:rsidRPr="00000000" w14:paraId="00000035">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6">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Show the mind jar.</w:t>
            </w:r>
          </w:p>
          <w:p w:rsidR="00000000" w:rsidDel="00000000" w:rsidP="00000000" w:rsidRDefault="00000000" w:rsidRPr="00000000" w14:paraId="00000037">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8">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“The glitter/sand/rocks/material in the mind</w:t>
            </w:r>
          </w:p>
          <w:p w:rsidR="00000000" w:rsidDel="00000000" w:rsidP="00000000" w:rsidRDefault="00000000" w:rsidRPr="00000000" w14:paraId="00000039">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jar represents how our minds take in and</w:t>
            </w:r>
          </w:p>
          <w:p w:rsidR="00000000" w:rsidDel="00000000" w:rsidP="00000000" w:rsidRDefault="00000000" w:rsidRPr="00000000" w14:paraId="0000003A">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process experiences, thoughts, and feelings</w:t>
            </w:r>
          </w:p>
          <w:p w:rsidR="00000000" w:rsidDel="00000000" w:rsidP="00000000" w:rsidRDefault="00000000" w:rsidRPr="00000000" w14:paraId="0000003B">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all day long.</w:t>
            </w:r>
          </w:p>
          <w:p w:rsidR="00000000" w:rsidDel="00000000" w:rsidP="00000000" w:rsidRDefault="00000000" w:rsidRPr="00000000" w14:paraId="0000003C">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D">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When we don’t pause to check in with</w:t>
            </w:r>
          </w:p>
          <w:p w:rsidR="00000000" w:rsidDel="00000000" w:rsidP="00000000" w:rsidRDefault="00000000" w:rsidRPr="00000000" w14:paraId="0000003E">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and clear the mind our thinking can</w:t>
            </w:r>
          </w:p>
          <w:p w:rsidR="00000000" w:rsidDel="00000000" w:rsidP="00000000" w:rsidRDefault="00000000" w:rsidRPr="00000000" w14:paraId="0000003F">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become cloudy.</w:t>
            </w:r>
          </w:p>
          <w:p w:rsidR="00000000" w:rsidDel="00000000" w:rsidP="00000000" w:rsidRDefault="00000000" w:rsidRPr="00000000" w14:paraId="00000040">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1">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By considering the metaphor of the mind jar</w:t>
            </w:r>
          </w:p>
          <w:p w:rsidR="00000000" w:rsidDel="00000000" w:rsidP="00000000" w:rsidRDefault="00000000" w:rsidRPr="00000000" w14:paraId="00000042">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we can learn that our mind can be relatively</w:t>
            </w:r>
          </w:p>
          <w:p w:rsidR="00000000" w:rsidDel="00000000" w:rsidP="00000000" w:rsidRDefault="00000000" w:rsidRPr="00000000" w14:paraId="00000043">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clear or cloudy, making it easier or harder</w:t>
            </w:r>
          </w:p>
          <w:p w:rsidR="00000000" w:rsidDel="00000000" w:rsidP="00000000" w:rsidRDefault="00000000" w:rsidRPr="00000000" w14:paraId="00000044">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to discern what is happening within us and</w:t>
            </w:r>
          </w:p>
          <w:p w:rsidR="00000000" w:rsidDel="00000000" w:rsidP="00000000" w:rsidRDefault="00000000" w:rsidRPr="00000000" w14:paraId="00000045">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around us; that the way we perceive things is</w:t>
            </w:r>
          </w:p>
          <w:p w:rsidR="00000000" w:rsidDel="00000000" w:rsidP="00000000" w:rsidRDefault="00000000" w:rsidRPr="00000000" w14:paraId="00000046">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affected by the state of our own mind.</w:t>
            </w:r>
          </w:p>
          <w:p w:rsidR="00000000" w:rsidDel="00000000" w:rsidP="00000000" w:rsidRDefault="00000000" w:rsidRPr="00000000" w14:paraId="00000047">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8">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By pausing and focusing our attention on</w:t>
            </w:r>
          </w:p>
          <w:p w:rsidR="00000000" w:rsidDel="00000000" w:rsidP="00000000" w:rsidRDefault="00000000" w:rsidRPr="00000000" w14:paraId="00000049">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something, we can help to clear the mind and</w:t>
            </w:r>
          </w:p>
          <w:p w:rsidR="00000000" w:rsidDel="00000000" w:rsidP="00000000" w:rsidRDefault="00000000" w:rsidRPr="00000000" w14:paraId="0000004A">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therefore work with the mind to support it in</w:t>
            </w:r>
          </w:p>
          <w:p w:rsidR="00000000" w:rsidDel="00000000" w:rsidP="00000000" w:rsidRDefault="00000000" w:rsidRPr="00000000" w14:paraId="0000004B">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clear optimal functioning.</w:t>
            </w:r>
          </w:p>
          <w:p w:rsidR="00000000" w:rsidDel="00000000" w:rsidP="00000000" w:rsidRDefault="00000000" w:rsidRPr="00000000" w14:paraId="0000004C">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D">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Another way we can work with our mind and</w:t>
            </w:r>
          </w:p>
          <w:p w:rsidR="00000000" w:rsidDel="00000000" w:rsidP="00000000" w:rsidRDefault="00000000" w:rsidRPr="00000000" w14:paraId="0000004E">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support a healthy mind is by understanding it.</w:t>
            </w:r>
          </w:p>
          <w:p w:rsidR="00000000" w:rsidDel="00000000" w:rsidP="00000000" w:rsidRDefault="00000000" w:rsidRPr="00000000" w14:paraId="0000004F">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0">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There are a few methods we can use to study</w:t>
            </w:r>
          </w:p>
          <w:p w:rsidR="00000000" w:rsidDel="00000000" w:rsidP="00000000" w:rsidRDefault="00000000" w:rsidRPr="00000000" w14:paraId="00000051">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the mind and we will explore those today.</w:t>
            </w:r>
          </w:p>
          <w:p w:rsidR="00000000" w:rsidDel="00000000" w:rsidP="00000000" w:rsidRDefault="00000000" w:rsidRPr="00000000" w14:paraId="00000052">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3">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When we have a better understanding of how</w:t>
            </w:r>
          </w:p>
          <w:p w:rsidR="00000000" w:rsidDel="00000000" w:rsidP="00000000" w:rsidRDefault="00000000" w:rsidRPr="00000000" w14:paraId="00000054">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the mind works, we can use this knowledge</w:t>
            </w:r>
          </w:p>
          <w:p w:rsidR="00000000" w:rsidDel="00000000" w:rsidP="00000000" w:rsidRDefault="00000000" w:rsidRPr="00000000" w14:paraId="00000055">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to increase our focusing skills and create</w:t>
            </w:r>
          </w:p>
          <w:p w:rsidR="00000000" w:rsidDel="00000000" w:rsidP="00000000" w:rsidRDefault="00000000" w:rsidRPr="00000000" w14:paraId="00000056">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productive neural pathways in the brain.</w:t>
            </w:r>
          </w:p>
          <w:p w:rsidR="00000000" w:rsidDel="00000000" w:rsidP="00000000" w:rsidRDefault="00000000" w:rsidRPr="00000000" w14:paraId="00000057">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This will also help us evaluate what thoughts,</w:t>
            </w:r>
          </w:p>
          <w:p w:rsidR="00000000" w:rsidDel="00000000" w:rsidP="00000000" w:rsidRDefault="00000000" w:rsidRPr="00000000" w14:paraId="00000058">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emotions and feelings are beneficial, and</w:t>
            </w:r>
          </w:p>
          <w:p w:rsidR="00000000" w:rsidDel="00000000" w:rsidP="00000000" w:rsidRDefault="00000000" w:rsidRPr="00000000" w14:paraId="00000059">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what are harmful, for our and others’</w:t>
            </w:r>
          </w:p>
          <w:p w:rsidR="00000000" w:rsidDel="00000000" w:rsidP="00000000" w:rsidRDefault="00000000" w:rsidRPr="00000000" w14:paraId="0000005A">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wellbeing. Thus, helping us cultivate</w:t>
            </w:r>
          </w:p>
          <w:p w:rsidR="00000000" w:rsidDel="00000000" w:rsidP="00000000" w:rsidRDefault="00000000" w:rsidRPr="00000000" w14:paraId="0000005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Ethical discernment.” </w:t>
            </w:r>
            <w:r w:rsidDel="00000000" w:rsidR="00000000" w:rsidRPr="00000000">
              <w:rPr>
                <w:rtl w:val="0"/>
              </w:rPr>
            </w:r>
          </w:p>
        </w:tc>
      </w:tr>
    </w:tbl>
    <w:p w:rsidR="00000000" w:rsidDel="00000000" w:rsidP="00000000" w:rsidRDefault="00000000" w:rsidRPr="00000000" w14:paraId="0000005C">
      <w:pPr>
        <w:spacing w:after="200" w:lineRule="auto"/>
        <w:rPr>
          <w:rFonts w:ascii="Calibri" w:cs="Calibri" w:eastAsia="Calibri" w:hAnsi="Calibri"/>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D">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Insight Activity - The Mind Jar (15 min)</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Slide 4: Insight Activity - The Mind Jar </w:t>
            </w:r>
          </w:p>
          <w:p w:rsidR="00000000" w:rsidDel="00000000" w:rsidP="00000000" w:rsidRDefault="00000000" w:rsidRPr="00000000" w14:paraId="0000005F">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Pr>
              <w:drawing>
                <wp:inline distB="114300" distT="114300" distL="114300" distR="114300">
                  <wp:extent cx="1990725" cy="1117600"/>
                  <wp:effectExtent b="0" l="0" r="0" t="0"/>
                  <wp:docPr id="6" name="image8.png"/>
                  <a:graphic>
                    <a:graphicData uri="http://schemas.openxmlformats.org/drawingml/2006/picture">
                      <pic:pic>
                        <pic:nvPicPr>
                          <pic:cNvPr id="0" name="image8.png"/>
                          <pic:cNvPicPr preferRelativeResize="0"/>
                        </pic:nvPicPr>
                        <pic:blipFill>
                          <a:blip r:embed="rId10"/>
                          <a:srcRect b="0" l="0" r="0" t="0"/>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60">
            <w:pPr>
              <w:widowControl w:val="0"/>
              <w:spacing w:line="240" w:lineRule="auto"/>
              <w:rPr>
                <w:rFonts w:ascii="Calibri" w:cs="Calibri" w:eastAsia="Calibri" w:hAnsi="Calibri"/>
                <w:b w:val="1"/>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Guiding Language</w:t>
            </w:r>
          </w:p>
          <w:p w:rsidR="00000000" w:rsidDel="00000000" w:rsidP="00000000" w:rsidRDefault="00000000" w:rsidRPr="00000000" w14:paraId="00000062">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“Step 1:</w:t>
            </w:r>
          </w:p>
          <w:p w:rsidR="00000000" w:rsidDel="00000000" w:rsidP="00000000" w:rsidRDefault="00000000" w:rsidRPr="00000000" w14:paraId="00000063">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Individually review/skim the Chapter 3</w:t>
            </w:r>
          </w:p>
          <w:p w:rsidR="00000000" w:rsidDel="00000000" w:rsidP="00000000" w:rsidRDefault="00000000" w:rsidRPr="00000000" w14:paraId="00000064">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Vocabulary Mixer</w:t>
            </w:r>
          </w:p>
          <w:p w:rsidR="00000000" w:rsidDel="00000000" w:rsidP="00000000" w:rsidRDefault="00000000" w:rsidRPr="00000000" w14:paraId="00000065">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Step 2:</w:t>
            </w:r>
          </w:p>
          <w:p w:rsidR="00000000" w:rsidDel="00000000" w:rsidP="00000000" w:rsidRDefault="00000000" w:rsidRPr="00000000" w14:paraId="00000066">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Hold up the number above the paragraph</w:t>
            </w:r>
          </w:p>
          <w:p w:rsidR="00000000" w:rsidDel="00000000" w:rsidP="00000000" w:rsidRDefault="00000000" w:rsidRPr="00000000" w14:paraId="0000006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you would like to study further. </w:t>
            </w:r>
            <w:r w:rsidDel="00000000" w:rsidR="00000000" w:rsidRPr="00000000">
              <w:rPr>
                <w:rFonts w:ascii="Calibri" w:cs="Calibri" w:eastAsia="Calibri" w:hAnsi="Calibri"/>
                <w:sz w:val="24"/>
                <w:szCs w:val="24"/>
                <w:rtl w:val="0"/>
              </w:rPr>
              <w:t xml:space="preserve">(Make sure all</w:t>
            </w:r>
          </w:p>
          <w:p w:rsidR="00000000" w:rsidDel="00000000" w:rsidP="00000000" w:rsidRDefault="00000000" w:rsidRPr="00000000" w14:paraId="0000006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paragraphs are covered)</w:t>
            </w:r>
          </w:p>
          <w:p w:rsidR="00000000" w:rsidDel="00000000" w:rsidP="00000000" w:rsidRDefault="00000000" w:rsidRPr="00000000" w14:paraId="00000069">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Step 3:</w:t>
            </w:r>
          </w:p>
          <w:p w:rsidR="00000000" w:rsidDel="00000000" w:rsidP="00000000" w:rsidRDefault="00000000" w:rsidRPr="00000000" w14:paraId="0000006A">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Pair up.</w:t>
            </w:r>
          </w:p>
          <w:p w:rsidR="00000000" w:rsidDel="00000000" w:rsidP="00000000" w:rsidRDefault="00000000" w:rsidRPr="00000000" w14:paraId="0000006B">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Highlight key ideas in your paragraph.</w:t>
            </w:r>
          </w:p>
          <w:p w:rsidR="00000000" w:rsidDel="00000000" w:rsidP="00000000" w:rsidRDefault="00000000" w:rsidRPr="00000000" w14:paraId="0000006C">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Create a visual representation and write</w:t>
            </w:r>
          </w:p>
          <w:p w:rsidR="00000000" w:rsidDel="00000000" w:rsidP="00000000" w:rsidRDefault="00000000" w:rsidRPr="00000000" w14:paraId="0000006D">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key words.</w:t>
            </w:r>
          </w:p>
          <w:p w:rsidR="00000000" w:rsidDel="00000000" w:rsidP="00000000" w:rsidRDefault="00000000" w:rsidRPr="00000000" w14:paraId="0000006E">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Add as much detail to your illustration</w:t>
            </w:r>
          </w:p>
          <w:p w:rsidR="00000000" w:rsidDel="00000000" w:rsidP="00000000" w:rsidRDefault="00000000" w:rsidRPr="00000000" w14:paraId="0000006F">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as possible.</w:t>
            </w:r>
          </w:p>
          <w:p w:rsidR="00000000" w:rsidDel="00000000" w:rsidP="00000000" w:rsidRDefault="00000000" w:rsidRPr="00000000" w14:paraId="00000070">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Step 4:</w:t>
            </w:r>
          </w:p>
          <w:p w:rsidR="00000000" w:rsidDel="00000000" w:rsidP="00000000" w:rsidRDefault="00000000" w:rsidRPr="00000000" w14:paraId="00000071">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Do a whole group share or a gallery walk</w:t>
            </w:r>
          </w:p>
          <w:p w:rsidR="00000000" w:rsidDel="00000000" w:rsidP="00000000" w:rsidRDefault="00000000" w:rsidRPr="00000000" w14:paraId="00000072">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so that the whole class is exposed to the</w:t>
            </w:r>
          </w:p>
          <w:p w:rsidR="00000000" w:rsidDel="00000000" w:rsidP="00000000" w:rsidRDefault="00000000" w:rsidRPr="00000000" w14:paraId="00000073">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Information.”</w:t>
            </w:r>
          </w:p>
          <w:p w:rsidR="00000000" w:rsidDel="00000000" w:rsidP="00000000" w:rsidRDefault="00000000" w:rsidRPr="00000000" w14:paraId="00000074">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5">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Debrief</w:t>
            </w:r>
          </w:p>
          <w:p w:rsidR="00000000" w:rsidDel="00000000" w:rsidP="00000000" w:rsidRDefault="00000000" w:rsidRPr="00000000" w14:paraId="00000076">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“The best way to understand our own and</w:t>
            </w:r>
          </w:p>
          <w:p w:rsidR="00000000" w:rsidDel="00000000" w:rsidP="00000000" w:rsidRDefault="00000000" w:rsidRPr="00000000" w14:paraId="00000077">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others’ minds is to use all three approaches:</w:t>
            </w:r>
          </w:p>
          <w:p w:rsidR="00000000" w:rsidDel="00000000" w:rsidP="00000000" w:rsidRDefault="00000000" w:rsidRPr="00000000" w14:paraId="00000078">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 to learn to observe our own and</w:t>
            </w:r>
          </w:p>
          <w:p w:rsidR="00000000" w:rsidDel="00000000" w:rsidP="00000000" w:rsidRDefault="00000000" w:rsidRPr="00000000" w14:paraId="00000079">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others’ behavior;</w:t>
            </w:r>
          </w:p>
          <w:p w:rsidR="00000000" w:rsidDel="00000000" w:rsidP="00000000" w:rsidRDefault="00000000" w:rsidRPr="00000000" w14:paraId="0000007A">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2. To learn about the brain and nervous system; and </w:t>
            </w:r>
          </w:p>
          <w:p w:rsidR="00000000" w:rsidDel="00000000" w:rsidP="00000000" w:rsidRDefault="00000000" w:rsidRPr="00000000" w14:paraId="0000007B">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3. To learn about our minds by directly observing them with attention, meta-awareness, and meta-cognition. </w:t>
            </w:r>
          </w:p>
          <w:p w:rsidR="00000000" w:rsidDel="00000000" w:rsidP="00000000" w:rsidRDefault="00000000" w:rsidRPr="00000000" w14:paraId="0000007C">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D">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When we put information from all these together, we can develop our own models of the mind, and we can evaluate other people’s mental models to see if they hold true to our own understanding. </w:t>
            </w:r>
          </w:p>
          <w:p w:rsidR="00000000" w:rsidDel="00000000" w:rsidP="00000000" w:rsidRDefault="00000000" w:rsidRPr="00000000" w14:paraId="0000007E">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F">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Right now we are going to practice learning about our mind through direct observation through an attention practice.” </w:t>
            </w:r>
          </w:p>
          <w:p w:rsidR="00000000" w:rsidDel="00000000" w:rsidP="00000000" w:rsidRDefault="00000000" w:rsidRPr="00000000" w14:paraId="00000080">
            <w:pPr>
              <w:widowControl w:val="0"/>
              <w:spacing w:line="240" w:lineRule="auto"/>
              <w:rPr>
                <w:rFonts w:ascii="Calibri" w:cs="Calibri" w:eastAsia="Calibri" w:hAnsi="Calibri"/>
                <w:b w:val="1"/>
                <w:sz w:val="24"/>
                <w:szCs w:val="24"/>
              </w:rPr>
            </w:pPr>
            <w:r w:rsidDel="00000000" w:rsidR="00000000" w:rsidRPr="00000000">
              <w:rPr>
                <w:rtl w:val="0"/>
              </w:rPr>
            </w:r>
          </w:p>
        </w:tc>
      </w:tr>
    </w:tbl>
    <w:p w:rsidR="00000000" w:rsidDel="00000000" w:rsidP="00000000" w:rsidRDefault="00000000" w:rsidRPr="00000000" w14:paraId="00000081">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2">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83">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Reflective Practice - Settling the Mind (10 mins)</w:t>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Slide 5: Reflective Practice </w:t>
            </w:r>
          </w:p>
          <w:p w:rsidR="00000000" w:rsidDel="00000000" w:rsidP="00000000" w:rsidRDefault="00000000" w:rsidRPr="00000000" w14:paraId="00000085">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Pr>
              <w:drawing>
                <wp:inline distB="114300" distT="114300" distL="114300" distR="114300">
                  <wp:extent cx="1990725" cy="1117600"/>
                  <wp:effectExtent b="0" l="0" r="0" t="0"/>
                  <wp:docPr id="8" name="image7.png"/>
                  <a:graphic>
                    <a:graphicData uri="http://schemas.openxmlformats.org/drawingml/2006/picture">
                      <pic:pic>
                        <pic:nvPicPr>
                          <pic:cNvPr id="0" name="image7.png"/>
                          <pic:cNvPicPr preferRelativeResize="0"/>
                        </pic:nvPicPr>
                        <pic:blipFill>
                          <a:blip r:embed="rId11"/>
                          <a:srcRect b="0" l="0" r="0" t="0"/>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86">
            <w:pPr>
              <w:widowControl w:val="0"/>
              <w:spacing w:line="240" w:lineRule="auto"/>
              <w:rPr>
                <w:rFonts w:ascii="Calibri" w:cs="Calibri" w:eastAsia="Calibri" w:hAnsi="Calibri"/>
                <w:b w:val="1"/>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Guided Language </w:t>
            </w:r>
          </w:p>
          <w:p w:rsidR="00000000" w:rsidDel="00000000" w:rsidP="00000000" w:rsidRDefault="00000000" w:rsidRPr="00000000" w14:paraId="00000088">
            <w:pPr>
              <w:spacing w:line="240" w:lineRule="auto"/>
              <w:ind w:left="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“I’m going to talk you through a reflective</w:t>
            </w:r>
          </w:p>
          <w:p w:rsidR="00000000" w:rsidDel="00000000" w:rsidP="00000000" w:rsidRDefault="00000000" w:rsidRPr="00000000" w14:paraId="00000089">
            <w:pPr>
              <w:spacing w:line="240" w:lineRule="auto"/>
              <w:ind w:left="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practice, and then those who wish to can</w:t>
            </w:r>
          </w:p>
          <w:p w:rsidR="00000000" w:rsidDel="00000000" w:rsidP="00000000" w:rsidRDefault="00000000" w:rsidRPr="00000000" w14:paraId="0000008A">
            <w:pPr>
              <w:spacing w:line="240" w:lineRule="auto"/>
              <w:ind w:left="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share out at the end. Remember that you</w:t>
            </w:r>
          </w:p>
          <w:p w:rsidR="00000000" w:rsidDel="00000000" w:rsidP="00000000" w:rsidRDefault="00000000" w:rsidRPr="00000000" w14:paraId="0000008B">
            <w:pPr>
              <w:spacing w:line="240" w:lineRule="auto"/>
              <w:ind w:left="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can always adjust your position to one that</w:t>
            </w:r>
          </w:p>
          <w:p w:rsidR="00000000" w:rsidDel="00000000" w:rsidP="00000000" w:rsidRDefault="00000000" w:rsidRPr="00000000" w14:paraId="0000008C">
            <w:pPr>
              <w:spacing w:line="240" w:lineRule="auto"/>
              <w:ind w:left="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is better for you, and you can always think</w:t>
            </w:r>
          </w:p>
          <w:p w:rsidR="00000000" w:rsidDel="00000000" w:rsidP="00000000" w:rsidRDefault="00000000" w:rsidRPr="00000000" w14:paraId="0000008D">
            <w:pPr>
              <w:spacing w:line="240" w:lineRule="auto"/>
              <w:ind w:left="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about a resource or do grounding, instead</w:t>
            </w:r>
          </w:p>
          <w:p w:rsidR="00000000" w:rsidDel="00000000" w:rsidP="00000000" w:rsidRDefault="00000000" w:rsidRPr="00000000" w14:paraId="0000008E">
            <w:pPr>
              <w:spacing w:line="240" w:lineRule="auto"/>
              <w:ind w:left="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of focusing on the mind jar, if you ever feel</w:t>
            </w:r>
          </w:p>
          <w:p w:rsidR="00000000" w:rsidDel="00000000" w:rsidP="00000000" w:rsidRDefault="00000000" w:rsidRPr="00000000" w14:paraId="0000008F">
            <w:pPr>
              <w:spacing w:line="240" w:lineRule="auto"/>
              <w:ind w:left="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uncomfortable.</w:t>
            </w:r>
          </w:p>
          <w:p w:rsidR="00000000" w:rsidDel="00000000" w:rsidP="00000000" w:rsidRDefault="00000000" w:rsidRPr="00000000" w14:paraId="00000090">
            <w:pPr>
              <w:spacing w:line="240" w:lineRule="auto"/>
              <w:ind w:left="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For the next few moments we will focus on</w:t>
            </w:r>
          </w:p>
          <w:p w:rsidR="00000000" w:rsidDel="00000000" w:rsidP="00000000" w:rsidRDefault="00000000" w:rsidRPr="00000000" w14:paraId="00000091">
            <w:pPr>
              <w:spacing w:line="240" w:lineRule="auto"/>
              <w:ind w:left="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the “Mind Jar”</w:t>
            </w:r>
          </w:p>
          <w:p w:rsidR="00000000" w:rsidDel="00000000" w:rsidP="00000000" w:rsidRDefault="00000000" w:rsidRPr="00000000" w14:paraId="00000092">
            <w:pPr>
              <w:spacing w:line="240" w:lineRule="auto"/>
              <w:ind w:left="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The Mind Jar settles if we leave it alone</w:t>
            </w:r>
          </w:p>
          <w:p w:rsidR="00000000" w:rsidDel="00000000" w:rsidP="00000000" w:rsidRDefault="00000000" w:rsidRPr="00000000" w14:paraId="00000093">
            <w:pPr>
              <w:spacing w:line="240" w:lineRule="auto"/>
              <w:ind w:left="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and allow it to return to its natural state.</w:t>
            </w:r>
          </w:p>
          <w:p w:rsidR="00000000" w:rsidDel="00000000" w:rsidP="00000000" w:rsidRDefault="00000000" w:rsidRPr="00000000" w14:paraId="00000094">
            <w:pPr>
              <w:spacing w:line="240" w:lineRule="auto"/>
              <w:ind w:left="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I’m going to shake this jar and then we’ll</w:t>
            </w:r>
          </w:p>
          <w:p w:rsidR="00000000" w:rsidDel="00000000" w:rsidP="00000000" w:rsidRDefault="00000000" w:rsidRPr="00000000" w14:paraId="00000095">
            <w:pPr>
              <w:spacing w:line="240" w:lineRule="auto"/>
              <w:ind w:left="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quietly watch as it settles.</w:t>
            </w:r>
          </w:p>
          <w:p w:rsidR="00000000" w:rsidDel="00000000" w:rsidP="00000000" w:rsidRDefault="00000000" w:rsidRPr="00000000" w14:paraId="00000096">
            <w:pPr>
              <w:spacing w:line="240" w:lineRule="auto"/>
              <w:ind w:left="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When we watch (or listen) to something</w:t>
            </w:r>
          </w:p>
          <w:p w:rsidR="00000000" w:rsidDel="00000000" w:rsidP="00000000" w:rsidRDefault="00000000" w:rsidRPr="00000000" w14:paraId="00000097">
            <w:pPr>
              <w:spacing w:line="240" w:lineRule="auto"/>
              <w:ind w:left="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closely we call that “paying attention.”</w:t>
            </w:r>
          </w:p>
          <w:p w:rsidR="00000000" w:rsidDel="00000000" w:rsidP="00000000" w:rsidRDefault="00000000" w:rsidRPr="00000000" w14:paraId="00000098">
            <w:pPr>
              <w:spacing w:line="240" w:lineRule="auto"/>
              <w:ind w:left="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If we keep watching for a longer time,</w:t>
            </w:r>
          </w:p>
          <w:p w:rsidR="00000000" w:rsidDel="00000000" w:rsidP="00000000" w:rsidRDefault="00000000" w:rsidRPr="00000000" w14:paraId="00000099">
            <w:pPr>
              <w:spacing w:line="240" w:lineRule="auto"/>
              <w:ind w:left="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that’s called “keeping our attention” on</w:t>
            </w:r>
          </w:p>
          <w:p w:rsidR="00000000" w:rsidDel="00000000" w:rsidP="00000000" w:rsidRDefault="00000000" w:rsidRPr="00000000" w14:paraId="0000009A">
            <w:pPr>
              <w:spacing w:line="240" w:lineRule="auto"/>
              <w:ind w:left="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whatever it is we’re watching.</w:t>
            </w:r>
          </w:p>
          <w:p w:rsidR="00000000" w:rsidDel="00000000" w:rsidP="00000000" w:rsidRDefault="00000000" w:rsidRPr="00000000" w14:paraId="0000009B">
            <w:pPr>
              <w:spacing w:line="240" w:lineRule="auto"/>
              <w:ind w:left="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See if you can keep your attention on the</w:t>
            </w:r>
          </w:p>
          <w:p w:rsidR="00000000" w:rsidDel="00000000" w:rsidP="00000000" w:rsidRDefault="00000000" w:rsidRPr="00000000" w14:paraId="0000009C">
            <w:pPr>
              <w:spacing w:line="240" w:lineRule="auto"/>
              <w:ind w:left="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jar as it settles. [PAUSE]</w:t>
            </w:r>
          </w:p>
          <w:p w:rsidR="00000000" w:rsidDel="00000000" w:rsidP="00000000" w:rsidRDefault="00000000" w:rsidRPr="00000000" w14:paraId="0000009D">
            <w:pPr>
              <w:spacing w:line="240" w:lineRule="auto"/>
              <w:ind w:left="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What do you notice in your body as</w:t>
            </w:r>
          </w:p>
          <w:p w:rsidR="00000000" w:rsidDel="00000000" w:rsidP="00000000" w:rsidRDefault="00000000" w:rsidRPr="00000000" w14:paraId="0000009E">
            <w:pPr>
              <w:spacing w:line="240" w:lineRule="auto"/>
              <w:ind w:left="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you watch the mind jar, and keep your</w:t>
            </w:r>
          </w:p>
          <w:p w:rsidR="00000000" w:rsidDel="00000000" w:rsidP="00000000" w:rsidRDefault="00000000" w:rsidRPr="00000000" w14:paraId="0000009F">
            <w:pPr>
              <w:spacing w:line="240" w:lineRule="auto"/>
              <w:ind w:left="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attention focused on it? [PAUSE]</w:t>
            </w:r>
          </w:p>
          <w:p w:rsidR="00000000" w:rsidDel="00000000" w:rsidP="00000000" w:rsidRDefault="00000000" w:rsidRPr="00000000" w14:paraId="000000A0">
            <w:pPr>
              <w:spacing w:line="240" w:lineRule="auto"/>
              <w:ind w:left="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If you find a neutral or pleasant sensation</w:t>
            </w:r>
          </w:p>
          <w:p w:rsidR="00000000" w:rsidDel="00000000" w:rsidP="00000000" w:rsidRDefault="00000000" w:rsidRPr="00000000" w14:paraId="000000A1">
            <w:pPr>
              <w:spacing w:line="240" w:lineRule="auto"/>
              <w:ind w:left="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 your body, you can shift your attention</w:t>
            </w:r>
          </w:p>
          <w:p w:rsidR="00000000" w:rsidDel="00000000" w:rsidP="00000000" w:rsidRDefault="00000000" w:rsidRPr="00000000" w14:paraId="000000A2">
            <w:pPr>
              <w:spacing w:line="240" w:lineRule="auto"/>
              <w:ind w:left="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to that if you like. [PAUSE]</w:t>
            </w:r>
          </w:p>
          <w:p w:rsidR="00000000" w:rsidDel="00000000" w:rsidP="00000000" w:rsidRDefault="00000000" w:rsidRPr="00000000" w14:paraId="000000A3">
            <w:pPr>
              <w:spacing w:line="240" w:lineRule="auto"/>
              <w:ind w:left="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If you notice an unpleasant sensation, you</w:t>
            </w:r>
          </w:p>
          <w:p w:rsidR="00000000" w:rsidDel="00000000" w:rsidP="00000000" w:rsidRDefault="00000000" w:rsidRPr="00000000" w14:paraId="000000A4">
            <w:pPr>
              <w:spacing w:line="240" w:lineRule="auto"/>
              <w:ind w:left="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can do resourcing or grounding as we</w:t>
            </w:r>
          </w:p>
          <w:p w:rsidR="00000000" w:rsidDel="00000000" w:rsidP="00000000" w:rsidRDefault="00000000" w:rsidRPr="00000000" w14:paraId="000000A5">
            <w:pPr>
              <w:spacing w:line="240" w:lineRule="auto"/>
              <w:ind w:left="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watch the mind jar. You can think about</w:t>
            </w:r>
          </w:p>
          <w:p w:rsidR="00000000" w:rsidDel="00000000" w:rsidP="00000000" w:rsidRDefault="00000000" w:rsidRPr="00000000" w14:paraId="000000A6">
            <w:pPr>
              <w:spacing w:line="240" w:lineRule="auto"/>
              <w:ind w:left="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one of your personal resources and maybe</w:t>
            </w:r>
          </w:p>
          <w:p w:rsidR="00000000" w:rsidDel="00000000" w:rsidP="00000000" w:rsidRDefault="00000000" w:rsidRPr="00000000" w14:paraId="000000A7">
            <w:pPr>
              <w:spacing w:line="240" w:lineRule="auto"/>
              <w:ind w:left="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you’ll find that it helps your mind settle a</w:t>
            </w:r>
          </w:p>
          <w:p w:rsidR="00000000" w:rsidDel="00000000" w:rsidP="00000000" w:rsidRDefault="00000000" w:rsidRPr="00000000" w14:paraId="000000A8">
            <w:pPr>
              <w:spacing w:line="240" w:lineRule="auto"/>
              <w:ind w:left="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bit, just like the mind jar is settling. [PAUSE]</w:t>
            </w:r>
          </w:p>
          <w:p w:rsidR="00000000" w:rsidDel="00000000" w:rsidP="00000000" w:rsidRDefault="00000000" w:rsidRPr="00000000" w14:paraId="000000A9">
            <w:pPr>
              <w:spacing w:line="240" w:lineRule="auto"/>
              <w:ind w:left="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Notice how the mind jar slowly settles and</w:t>
            </w:r>
          </w:p>
          <w:p w:rsidR="00000000" w:rsidDel="00000000" w:rsidP="00000000" w:rsidRDefault="00000000" w:rsidRPr="00000000" w14:paraId="000000AA">
            <w:pPr>
              <w:spacing w:line="240" w:lineRule="auto"/>
              <w:ind w:left="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becomes clearer when nothing is stirring it</w:t>
            </w:r>
          </w:p>
          <w:p w:rsidR="00000000" w:rsidDel="00000000" w:rsidP="00000000" w:rsidRDefault="00000000" w:rsidRPr="00000000" w14:paraId="000000AB">
            <w:pPr>
              <w:spacing w:line="240" w:lineRule="auto"/>
              <w:ind w:left="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or disturbing it. [PAUSE]</w:t>
            </w:r>
          </w:p>
          <w:p w:rsidR="00000000" w:rsidDel="00000000" w:rsidP="00000000" w:rsidRDefault="00000000" w:rsidRPr="00000000" w14:paraId="000000AC">
            <w:pPr>
              <w:spacing w:line="240" w:lineRule="auto"/>
              <w:ind w:left="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Remember that you can always adjust</w:t>
            </w:r>
          </w:p>
          <w:p w:rsidR="00000000" w:rsidDel="00000000" w:rsidP="00000000" w:rsidRDefault="00000000" w:rsidRPr="00000000" w14:paraId="000000AD">
            <w:pPr>
              <w:spacing w:line="240" w:lineRule="auto"/>
              <w:ind w:left="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your position to one that feels better to</w:t>
            </w:r>
          </w:p>
          <w:p w:rsidR="00000000" w:rsidDel="00000000" w:rsidP="00000000" w:rsidRDefault="00000000" w:rsidRPr="00000000" w14:paraId="000000AE">
            <w:pPr>
              <w:spacing w:line="240" w:lineRule="auto"/>
              <w:ind w:left="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you, and you can always think about a</w:t>
            </w:r>
          </w:p>
          <w:p w:rsidR="00000000" w:rsidDel="00000000" w:rsidP="00000000" w:rsidRDefault="00000000" w:rsidRPr="00000000" w14:paraId="000000AF">
            <w:pPr>
              <w:spacing w:line="240" w:lineRule="auto"/>
              <w:ind w:left="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resource or do grounding if you ever feel</w:t>
            </w:r>
          </w:p>
          <w:p w:rsidR="00000000" w:rsidDel="00000000" w:rsidP="00000000" w:rsidRDefault="00000000" w:rsidRPr="00000000" w14:paraId="000000B0">
            <w:pPr>
              <w:spacing w:line="240" w:lineRule="auto"/>
              <w:ind w:left="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uncomfortable. [PAUSE]</w:t>
            </w:r>
          </w:p>
          <w:p w:rsidR="00000000" w:rsidDel="00000000" w:rsidP="00000000" w:rsidRDefault="00000000" w:rsidRPr="00000000" w14:paraId="000000B1">
            <w:pPr>
              <w:spacing w:line="240" w:lineRule="auto"/>
              <w:ind w:left="0"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B2">
            <w:pPr>
              <w:spacing w:line="240" w:lineRule="auto"/>
              <w:ind w:left="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Journal Entry/Writing Prompt</w:t>
            </w:r>
          </w:p>
          <w:p w:rsidR="00000000" w:rsidDel="00000000" w:rsidP="00000000" w:rsidRDefault="00000000" w:rsidRPr="00000000" w14:paraId="000000B3">
            <w:pPr>
              <w:spacing w:line="240" w:lineRule="auto"/>
              <w:ind w:left="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“Write down how that experience was for</w:t>
            </w:r>
          </w:p>
          <w:p w:rsidR="00000000" w:rsidDel="00000000" w:rsidP="00000000" w:rsidRDefault="00000000" w:rsidRPr="00000000" w14:paraId="000000B4">
            <w:pPr>
              <w:spacing w:line="240" w:lineRule="auto"/>
              <w:ind w:left="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you. Was it challenging or Easy?</w:t>
            </w:r>
          </w:p>
          <w:p w:rsidR="00000000" w:rsidDel="00000000" w:rsidP="00000000" w:rsidRDefault="00000000" w:rsidRPr="00000000" w14:paraId="000000B5">
            <w:pPr>
              <w:spacing w:line="240" w:lineRule="auto"/>
              <w:ind w:left="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Consider and record current sensations,</w:t>
            </w:r>
          </w:p>
          <w:p w:rsidR="00000000" w:rsidDel="00000000" w:rsidP="00000000" w:rsidRDefault="00000000" w:rsidRPr="00000000" w14:paraId="000000B6">
            <w:pPr>
              <w:spacing w:line="240" w:lineRule="auto"/>
              <w:ind w:left="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thoughts and feelings.</w:t>
            </w:r>
          </w:p>
          <w:p w:rsidR="00000000" w:rsidDel="00000000" w:rsidP="00000000" w:rsidRDefault="00000000" w:rsidRPr="00000000" w14:paraId="000000B7">
            <w:pPr>
              <w:spacing w:line="240" w:lineRule="auto"/>
              <w:ind w:left="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Consider the idea of ‘cloudy mind’ and</w:t>
            </w:r>
          </w:p>
          <w:p w:rsidR="00000000" w:rsidDel="00000000" w:rsidP="00000000" w:rsidRDefault="00000000" w:rsidRPr="00000000" w14:paraId="000000B8">
            <w:pPr>
              <w:spacing w:line="240" w:lineRule="auto"/>
              <w:ind w:left="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‘clear mind’ in general, or something</w:t>
            </w:r>
          </w:p>
          <w:p w:rsidR="00000000" w:rsidDel="00000000" w:rsidP="00000000" w:rsidRDefault="00000000" w:rsidRPr="00000000" w14:paraId="000000B9">
            <w:pPr>
              <w:spacing w:line="240" w:lineRule="auto"/>
              <w:ind w:left="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connected to yourself.”</w:t>
            </w:r>
          </w:p>
          <w:p w:rsidR="00000000" w:rsidDel="00000000" w:rsidP="00000000" w:rsidRDefault="00000000" w:rsidRPr="00000000" w14:paraId="000000BA">
            <w:pPr>
              <w:spacing w:line="240" w:lineRule="auto"/>
              <w:ind w:left="0" w:firstLine="0"/>
              <w:rPr>
                <w:rFonts w:ascii="Calibri" w:cs="Calibri" w:eastAsia="Calibri" w:hAnsi="Calibri"/>
                <w:b w:val="1"/>
                <w:sz w:val="24"/>
                <w:szCs w:val="24"/>
              </w:rPr>
            </w:pPr>
            <w:r w:rsidDel="00000000" w:rsidR="00000000" w:rsidRPr="00000000">
              <w:rPr>
                <w:rtl w:val="0"/>
              </w:rPr>
            </w:r>
          </w:p>
        </w:tc>
      </w:tr>
    </w:tbl>
    <w:p w:rsidR="00000000" w:rsidDel="00000000" w:rsidP="00000000" w:rsidRDefault="00000000" w:rsidRPr="00000000" w14:paraId="000000BB">
      <w:pPr>
        <w:spacing w:after="200" w:lineRule="auto"/>
        <w:rPr>
          <w:rFonts w:ascii="Calibri" w:cs="Calibri" w:eastAsia="Calibri" w:hAnsi="Calibri"/>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C">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Debrief (3 mins)</w:t>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Slide 6: Debrief </w:t>
            </w:r>
          </w:p>
          <w:p w:rsidR="00000000" w:rsidDel="00000000" w:rsidP="00000000" w:rsidRDefault="00000000" w:rsidRPr="00000000" w14:paraId="000000BE">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Pr>
              <w:drawing>
                <wp:inline distB="114300" distT="114300" distL="114300" distR="114300">
                  <wp:extent cx="1990725" cy="1117600"/>
                  <wp:effectExtent b="0" l="0" r="0" t="0"/>
                  <wp:docPr id="4" name="image4.png"/>
                  <a:graphic>
                    <a:graphicData uri="http://schemas.openxmlformats.org/drawingml/2006/picture">
                      <pic:pic>
                        <pic:nvPicPr>
                          <pic:cNvPr id="0" name="image4.png"/>
                          <pic:cNvPicPr preferRelativeResize="0"/>
                        </pic:nvPicPr>
                        <pic:blipFill>
                          <a:blip r:embed="rId12"/>
                          <a:srcRect b="0" l="0" r="0" t="0"/>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BF">
            <w:pPr>
              <w:widowControl w:val="0"/>
              <w:spacing w:line="240" w:lineRule="auto"/>
              <w:rPr>
                <w:rFonts w:ascii="Calibri" w:cs="Calibri" w:eastAsia="Calibri" w:hAnsi="Calibri"/>
                <w:b w:val="1"/>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Guided Language </w:t>
            </w:r>
          </w:p>
          <w:p w:rsidR="00000000" w:rsidDel="00000000" w:rsidP="00000000" w:rsidRDefault="00000000" w:rsidRPr="00000000" w14:paraId="000000C1">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Whole Group or Pairs:</w:t>
            </w:r>
          </w:p>
          <w:p w:rsidR="00000000" w:rsidDel="00000000" w:rsidP="00000000" w:rsidRDefault="00000000" w:rsidRPr="00000000" w14:paraId="000000C2">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 “What did you notice, in your mind or in</w:t>
            </w:r>
          </w:p>
          <w:p w:rsidR="00000000" w:rsidDel="00000000" w:rsidP="00000000" w:rsidRDefault="00000000" w:rsidRPr="00000000" w14:paraId="000000C3">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your body, as you watched the contents</w:t>
            </w:r>
          </w:p>
          <w:p w:rsidR="00000000" w:rsidDel="00000000" w:rsidP="00000000" w:rsidRDefault="00000000" w:rsidRPr="00000000" w14:paraId="000000C4">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of the jar settle?</w:t>
            </w:r>
          </w:p>
          <w:p w:rsidR="00000000" w:rsidDel="00000000" w:rsidP="00000000" w:rsidRDefault="00000000" w:rsidRPr="00000000" w14:paraId="000000C5">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 How might engaging in attention practices</w:t>
            </w:r>
          </w:p>
          <w:p w:rsidR="00000000" w:rsidDel="00000000" w:rsidP="00000000" w:rsidRDefault="00000000" w:rsidRPr="00000000" w14:paraId="000000C6">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affect what zone we are in?</w:t>
            </w:r>
          </w:p>
          <w:p w:rsidR="00000000" w:rsidDel="00000000" w:rsidP="00000000" w:rsidRDefault="00000000" w:rsidRPr="00000000" w14:paraId="000000C7">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 Who had a strategy or a way that helped</w:t>
            </w:r>
          </w:p>
          <w:p w:rsidR="00000000" w:rsidDel="00000000" w:rsidP="00000000" w:rsidRDefault="00000000" w:rsidRPr="00000000" w14:paraId="000000C8">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you stay focused on the Mind Jar that</w:t>
            </w:r>
          </w:p>
          <w:p w:rsidR="00000000" w:rsidDel="00000000" w:rsidP="00000000" w:rsidRDefault="00000000" w:rsidRPr="00000000" w14:paraId="000000C9">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you’ll share with the group?</w:t>
            </w:r>
          </w:p>
          <w:p w:rsidR="00000000" w:rsidDel="00000000" w:rsidP="00000000" w:rsidRDefault="00000000" w:rsidRPr="00000000" w14:paraId="000000CA">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 What do you think are some of the</w:t>
            </w:r>
          </w:p>
          <w:p w:rsidR="00000000" w:rsidDel="00000000" w:rsidP="00000000" w:rsidRDefault="00000000" w:rsidRPr="00000000" w14:paraId="000000CB">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benefits when our minds are calmer and</w:t>
            </w:r>
          </w:p>
          <w:p w:rsidR="00000000" w:rsidDel="00000000" w:rsidP="00000000" w:rsidRDefault="00000000" w:rsidRPr="00000000" w14:paraId="000000CC">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more settled?</w:t>
            </w:r>
          </w:p>
          <w:p w:rsidR="00000000" w:rsidDel="00000000" w:rsidP="00000000" w:rsidRDefault="00000000" w:rsidRPr="00000000" w14:paraId="000000CD">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 What are some examples of times people</w:t>
            </w:r>
          </w:p>
          <w:p w:rsidR="00000000" w:rsidDel="00000000" w:rsidP="00000000" w:rsidRDefault="00000000" w:rsidRPr="00000000" w14:paraId="000000CE">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might want to actively clear and stabilize</w:t>
            </w:r>
          </w:p>
          <w:p w:rsidR="00000000" w:rsidDel="00000000" w:rsidP="00000000" w:rsidRDefault="00000000" w:rsidRPr="00000000" w14:paraId="000000CF">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the mind?”</w:t>
            </w:r>
          </w:p>
          <w:p w:rsidR="00000000" w:rsidDel="00000000" w:rsidP="00000000" w:rsidRDefault="00000000" w:rsidRPr="00000000" w14:paraId="000000D0">
            <w:pPr>
              <w:spacing w:line="240" w:lineRule="auto"/>
              <w:rPr>
                <w:rFonts w:ascii="Calibri" w:cs="Calibri" w:eastAsia="Calibri" w:hAnsi="Calibri"/>
                <w:b w:val="1"/>
              </w:rPr>
            </w:pPr>
            <w:r w:rsidDel="00000000" w:rsidR="00000000" w:rsidRPr="00000000">
              <w:rPr>
                <w:rtl w:val="0"/>
              </w:rPr>
            </w:r>
          </w:p>
        </w:tc>
      </w:tr>
    </w:tbl>
    <w:p w:rsidR="00000000" w:rsidDel="00000000" w:rsidP="00000000" w:rsidRDefault="00000000" w:rsidRPr="00000000" w14:paraId="000000D1">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sectPr>
      <w:headerReference r:id="rId13"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2">
    <w:pPr>
      <w:tabs>
        <w:tab w:val="right" w:leader="none" w:pos="9000"/>
        <w:tab w:val="center" w:leader="none" w:pos="4320"/>
      </w:tabs>
      <w:jc w:val="right"/>
      <w:rPr/>
    </w:pPr>
    <w:r w:rsidDel="00000000" w:rsidR="00000000" w:rsidRPr="00000000">
      <w:rPr>
        <w:rtl w:val="0"/>
      </w:rPr>
      <w:t xml:space="preserve"> </w:t>
      <w:tab/>
      <w:tab/>
      <w:t xml:space="preserve">Chapter 3 </w:t>
    </w:r>
  </w:p>
  <w:p w:rsidR="00000000" w:rsidDel="00000000" w:rsidP="00000000" w:rsidRDefault="00000000" w:rsidRPr="00000000" w14:paraId="000000D3">
    <w:pPr>
      <w:jc w:val="right"/>
      <w:rPr/>
    </w:pPr>
    <w:r w:rsidDel="00000000" w:rsidR="00000000" w:rsidRPr="00000000">
      <w:rPr>
        <w:rtl w:val="0"/>
      </w:rPr>
      <w:tab/>
      <w:tab/>
      <w:t xml:space="preserve"> </w:t>
    </w:r>
    <w:r w:rsidDel="00000000" w:rsidR="00000000" w:rsidRPr="00000000">
      <w:rPr/>
      <w:drawing>
        <wp:anchor allowOverlap="1" behindDoc="0" distB="114300" distT="114300" distL="114300" distR="114300" hidden="0" layoutInCell="1" locked="0" relativeHeight="0" simplePos="0">
          <wp:simplePos x="0" y="0"/>
          <wp:positionH relativeFrom="margin">
            <wp:posOffset>0</wp:posOffset>
          </wp:positionH>
          <wp:positionV relativeFrom="margin">
            <wp:posOffset>-457199</wp:posOffset>
          </wp:positionV>
          <wp:extent cx="2606040" cy="653719"/>
          <wp:effectExtent b="0" l="0" r="0" t="0"/>
          <wp:wrapSquare wrapText="bothSides" distB="114300" distT="114300" distL="114300" distR="114300"/>
          <wp:docPr id="3"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2606040" cy="653719"/>
                  </a:xfrm>
                  <a:prstGeom prst="rect"/>
                  <a:ln/>
                </pic:spPr>
              </pic:pic>
            </a:graphicData>
          </a:graphic>
        </wp:anchor>
      </w:drawing>
    </w:r>
    <w:r w:rsidDel="00000000" w:rsidR="00000000" w:rsidRPr="00000000">
      <w:rPr>
        <w:rtl w:val="0"/>
      </w:rPr>
      <w:t xml:space="preserve">Learning Experience 1</w:t>
    </w:r>
  </w:p>
  <w:p w:rsidR="00000000" w:rsidDel="00000000" w:rsidP="00000000" w:rsidRDefault="00000000" w:rsidRPr="00000000" w14:paraId="000000D4">
    <w:pPr>
      <w:tabs>
        <w:tab w:val="right" w:leader="none" w:pos="9000"/>
        <w:tab w:val="center" w:leader="none" w:pos="4320"/>
      </w:tabs>
      <w:spacing w:after="200" w:lineRule="auto"/>
      <w:rPr/>
    </w:pPr>
    <w:r w:rsidDel="00000000" w:rsidR="00000000" w:rsidRPr="00000000">
      <w:rPr>
        <w:rtl w:val="0"/>
      </w:rPr>
      <w:tab/>
    </w:r>
  </w:p>
  <w:p w:rsidR="00000000" w:rsidDel="00000000" w:rsidP="00000000" w:rsidRDefault="00000000" w:rsidRPr="00000000" w14:paraId="000000D5">
    <w:pPr>
      <w:tabs>
        <w:tab w:val="right" w:leader="none" w:pos="9000"/>
        <w:tab w:val="center" w:leader="none" w:pos="4320"/>
      </w:tabs>
      <w:spacing w:after="20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7.png"/><Relationship Id="rId10" Type="http://schemas.openxmlformats.org/officeDocument/2006/relationships/image" Target="media/image8.png"/><Relationship Id="rId13" Type="http://schemas.openxmlformats.org/officeDocument/2006/relationships/header" Target="header1.xml"/><Relationship Id="rId12" Type="http://schemas.openxmlformats.org/officeDocument/2006/relationships/image" Target="media/image4.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png"/><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